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5C" w:rsidRPr="00C826FD" w:rsidRDefault="005B425C" w:rsidP="00527723">
      <w:pPr>
        <w:spacing w:after="0" w:line="240" w:lineRule="auto"/>
        <w:jc w:val="center"/>
        <w:outlineLvl w:val="0"/>
        <w:rPr>
          <w:rFonts w:ascii="Times New Roman" w:eastAsia="Times New Roman" w:hAnsi="Times New Roman" w:cs="Times New Roman"/>
          <w:b/>
          <w:bCs/>
          <w:color w:val="000000" w:themeColor="text1"/>
          <w:sz w:val="28"/>
          <w:szCs w:val="28"/>
          <w:lang w:val="en-US" w:eastAsia="vi-VN"/>
        </w:rPr>
      </w:pPr>
      <w:r w:rsidRPr="00C826FD">
        <w:rPr>
          <w:rFonts w:ascii="Times New Roman" w:eastAsia="Times New Roman" w:hAnsi="Times New Roman" w:cs="Times New Roman"/>
          <w:b/>
          <w:color w:val="000000" w:themeColor="text1"/>
          <w:sz w:val="28"/>
          <w:szCs w:val="28"/>
          <w:lang w:val="en-US" w:eastAsia="vi-VN"/>
        </w:rPr>
        <w:t xml:space="preserve">SỬ DỤNG SƠ ĐỒ TƯ DUY TRONG VIỆC ÔN TẬP, HỆ THỐNG HÓA </w:t>
      </w:r>
      <w:r w:rsidR="00781B3F">
        <w:rPr>
          <w:rFonts w:ascii="Times New Roman" w:eastAsia="Times New Roman" w:hAnsi="Times New Roman" w:cs="Times New Roman"/>
          <w:b/>
          <w:color w:val="000000" w:themeColor="text1"/>
          <w:sz w:val="28"/>
          <w:szCs w:val="28"/>
          <w:lang w:val="en-US" w:eastAsia="vi-VN"/>
        </w:rPr>
        <w:t>KIẾN THỨC MỘT BÀI HỌC MÔN GDCD</w:t>
      </w:r>
    </w:p>
    <w:p w:rsidR="006E3FC4" w:rsidRDefault="006E3FC4" w:rsidP="00C826FD">
      <w:pPr>
        <w:spacing w:after="0" w:line="240" w:lineRule="auto"/>
        <w:ind w:firstLine="560"/>
        <w:jc w:val="both"/>
        <w:rPr>
          <w:rFonts w:ascii="Times New Roman" w:eastAsia="Times New Roman" w:hAnsi="Times New Roman" w:cs="Times New Roman"/>
          <w:b/>
          <w:bCs/>
          <w:color w:val="000000" w:themeColor="text1"/>
          <w:sz w:val="28"/>
          <w:szCs w:val="28"/>
          <w:lang w:val="en-US" w:eastAsia="vi-VN"/>
        </w:rPr>
      </w:pPr>
    </w:p>
    <w:p w:rsidR="005B425C" w:rsidRPr="00C826FD" w:rsidRDefault="005B425C" w:rsidP="00142091">
      <w:pPr>
        <w:spacing w:after="0" w:line="288" w:lineRule="auto"/>
        <w:ind w:firstLine="561"/>
        <w:jc w:val="both"/>
        <w:rPr>
          <w:rFonts w:ascii="Times New Roman" w:eastAsia="Times New Roman" w:hAnsi="Times New Roman" w:cs="Times New Roman"/>
          <w:color w:val="000000" w:themeColor="text1"/>
          <w:sz w:val="28"/>
          <w:szCs w:val="28"/>
          <w:lang w:eastAsia="vi-VN"/>
        </w:rPr>
      </w:pPr>
      <w:r w:rsidRPr="00C826FD">
        <w:rPr>
          <w:rFonts w:ascii="Times New Roman" w:eastAsia="Times New Roman" w:hAnsi="Times New Roman" w:cs="Times New Roman"/>
          <w:color w:val="000000" w:themeColor="text1"/>
          <w:sz w:val="28"/>
          <w:szCs w:val="28"/>
          <w:lang w:val="en-US" w:eastAsia="vi-VN"/>
        </w:rPr>
        <w:t xml:space="preserve">Thực tế giảng dạy </w:t>
      </w:r>
      <w:r w:rsidR="00781B3F">
        <w:rPr>
          <w:rFonts w:ascii="Times New Roman" w:eastAsia="Times New Roman" w:hAnsi="Times New Roman" w:cs="Times New Roman"/>
          <w:color w:val="000000" w:themeColor="text1"/>
          <w:sz w:val="28"/>
          <w:szCs w:val="28"/>
          <w:lang w:val="en-US" w:eastAsia="vi-VN"/>
        </w:rPr>
        <w:t xml:space="preserve">môn GDCD </w:t>
      </w:r>
      <w:r w:rsidRPr="00C826FD">
        <w:rPr>
          <w:rFonts w:ascii="Times New Roman" w:eastAsia="Times New Roman" w:hAnsi="Times New Roman" w:cs="Times New Roman"/>
          <w:color w:val="000000" w:themeColor="text1"/>
          <w:sz w:val="28"/>
          <w:szCs w:val="28"/>
          <w:lang w:val="en-US" w:eastAsia="vi-VN"/>
        </w:rPr>
        <w:t xml:space="preserve">cho thấy </w:t>
      </w:r>
      <w:r w:rsidRPr="00C826FD">
        <w:rPr>
          <w:rFonts w:ascii="Times New Roman" w:eastAsia="Times New Roman" w:hAnsi="Times New Roman" w:cs="Times New Roman"/>
          <w:bCs/>
          <w:color w:val="000000" w:themeColor="text1"/>
          <w:sz w:val="28"/>
          <w:szCs w:val="28"/>
          <w:lang w:val="en-US" w:eastAsia="vi-VN"/>
        </w:rPr>
        <w:t>h</w:t>
      </w:r>
      <w:r w:rsidRPr="00C826FD">
        <w:rPr>
          <w:rFonts w:ascii="Times New Roman" w:eastAsia="Times New Roman" w:hAnsi="Times New Roman" w:cs="Times New Roman"/>
          <w:bCs/>
          <w:color w:val="000000" w:themeColor="text1"/>
          <w:sz w:val="28"/>
          <w:szCs w:val="28"/>
          <w:lang w:eastAsia="vi-VN"/>
        </w:rPr>
        <w:t xml:space="preserve">ầu hết học sinh chỉ đơn thuần là tìm kiếm kiến thức và </w:t>
      </w:r>
      <w:r w:rsidR="00781B3F">
        <w:rPr>
          <w:rFonts w:ascii="Times New Roman" w:eastAsia="Times New Roman" w:hAnsi="Times New Roman" w:cs="Times New Roman"/>
          <w:bCs/>
          <w:color w:val="000000" w:themeColor="text1"/>
          <w:sz w:val="28"/>
          <w:szCs w:val="28"/>
          <w:lang w:val="en-US" w:eastAsia="vi-VN"/>
        </w:rPr>
        <w:t xml:space="preserve">ghi </w:t>
      </w:r>
      <w:r w:rsidRPr="00C826FD">
        <w:rPr>
          <w:rFonts w:ascii="Times New Roman" w:eastAsia="Times New Roman" w:hAnsi="Times New Roman" w:cs="Times New Roman"/>
          <w:bCs/>
          <w:color w:val="000000" w:themeColor="text1"/>
          <w:sz w:val="28"/>
          <w:szCs w:val="28"/>
          <w:lang w:eastAsia="vi-VN"/>
        </w:rPr>
        <w:t xml:space="preserve">nhớ </w:t>
      </w:r>
      <w:r w:rsidR="00781B3F">
        <w:rPr>
          <w:rFonts w:ascii="Times New Roman" w:eastAsia="Times New Roman" w:hAnsi="Times New Roman" w:cs="Times New Roman"/>
          <w:bCs/>
          <w:color w:val="000000" w:themeColor="text1"/>
          <w:sz w:val="28"/>
          <w:szCs w:val="28"/>
          <w:lang w:val="en-US" w:eastAsia="vi-VN"/>
        </w:rPr>
        <w:t>chúng</w:t>
      </w:r>
      <w:r w:rsidRPr="00C826FD">
        <w:rPr>
          <w:rFonts w:ascii="Times New Roman" w:eastAsia="Times New Roman" w:hAnsi="Times New Roman" w:cs="Times New Roman"/>
          <w:bCs/>
          <w:color w:val="000000" w:themeColor="text1"/>
          <w:sz w:val="28"/>
          <w:szCs w:val="28"/>
          <w:lang w:eastAsia="vi-VN"/>
        </w:rPr>
        <w:t xml:space="preserve"> theo kiểu rời rạc, bài nào theo bài đó hoặc chương nào theo chương đó chứ chưa có sự liên kết chặt chẽ giữa các phần, các bài, các chương theo một tư duy có hệ thống</w:t>
      </w:r>
      <w:r w:rsidR="005F0975">
        <w:rPr>
          <w:rFonts w:ascii="Times New Roman" w:eastAsia="Times New Roman" w:hAnsi="Times New Roman" w:cs="Times New Roman"/>
          <w:bCs/>
          <w:color w:val="000000" w:themeColor="text1"/>
          <w:sz w:val="28"/>
          <w:szCs w:val="28"/>
          <w:lang w:val="en-US" w:eastAsia="vi-VN"/>
        </w:rPr>
        <w:t>.</w:t>
      </w:r>
      <w:r w:rsidRPr="00C826FD">
        <w:rPr>
          <w:rFonts w:ascii="Times New Roman" w:eastAsia="Times New Roman" w:hAnsi="Times New Roman" w:cs="Times New Roman"/>
          <w:bCs/>
          <w:color w:val="000000" w:themeColor="text1"/>
          <w:sz w:val="28"/>
          <w:szCs w:val="28"/>
          <w:lang w:eastAsia="vi-VN"/>
        </w:rPr>
        <w:t xml:space="preserve"> </w:t>
      </w:r>
      <w:r w:rsidR="005652C0">
        <w:rPr>
          <w:rFonts w:ascii="Times New Roman" w:eastAsia="Times New Roman" w:hAnsi="Times New Roman" w:cs="Times New Roman"/>
          <w:color w:val="000000" w:themeColor="text1"/>
          <w:sz w:val="28"/>
          <w:szCs w:val="28"/>
          <w:lang w:val="en-US" w:eastAsia="vi-VN"/>
        </w:rPr>
        <w:t xml:space="preserve">Để </w:t>
      </w:r>
      <w:r w:rsidR="00C83388">
        <w:rPr>
          <w:rFonts w:ascii="Times New Roman" w:eastAsia="Times New Roman" w:hAnsi="Times New Roman" w:cs="Times New Roman"/>
          <w:color w:val="000000" w:themeColor="text1"/>
          <w:sz w:val="28"/>
          <w:szCs w:val="28"/>
          <w:lang w:val="en-US" w:eastAsia="vi-VN"/>
        </w:rPr>
        <w:t>khắc phục điều này, GV đã</w:t>
      </w:r>
      <w:r w:rsidRPr="00C826FD">
        <w:rPr>
          <w:rFonts w:ascii="Times New Roman" w:eastAsia="Times New Roman" w:hAnsi="Times New Roman" w:cs="Times New Roman"/>
          <w:color w:val="000000" w:themeColor="text1"/>
          <w:sz w:val="28"/>
          <w:szCs w:val="28"/>
          <w:lang w:eastAsia="vi-VN"/>
        </w:rPr>
        <w:t xml:space="preserve"> </w:t>
      </w:r>
      <w:r w:rsidR="006D2541">
        <w:rPr>
          <w:rFonts w:ascii="Times New Roman" w:eastAsia="Times New Roman" w:hAnsi="Times New Roman" w:cs="Times New Roman"/>
          <w:color w:val="000000" w:themeColor="text1"/>
          <w:sz w:val="28"/>
          <w:szCs w:val="28"/>
          <w:lang w:eastAsia="vi-VN"/>
        </w:rPr>
        <w:t>sử dụng “</w:t>
      </w:r>
      <w:r w:rsidRPr="00C826FD">
        <w:rPr>
          <w:rFonts w:ascii="Times New Roman" w:eastAsia="Times New Roman" w:hAnsi="Times New Roman" w:cs="Times New Roman"/>
          <w:color w:val="000000" w:themeColor="text1"/>
          <w:sz w:val="28"/>
          <w:szCs w:val="28"/>
          <w:lang w:eastAsia="vi-VN"/>
        </w:rPr>
        <w:t xml:space="preserve">Sơ đồ tư duy” </w:t>
      </w:r>
      <w:r w:rsidR="006D2541">
        <w:rPr>
          <w:rFonts w:ascii="Times New Roman" w:eastAsia="Times New Roman" w:hAnsi="Times New Roman" w:cs="Times New Roman"/>
          <w:color w:val="000000" w:themeColor="text1"/>
          <w:sz w:val="28"/>
          <w:szCs w:val="28"/>
          <w:lang w:val="en-US" w:eastAsia="vi-VN"/>
        </w:rPr>
        <w:t xml:space="preserve">trong các tiết học </w:t>
      </w:r>
      <w:r w:rsidRPr="00C826FD">
        <w:rPr>
          <w:rFonts w:ascii="Times New Roman" w:eastAsia="Times New Roman" w:hAnsi="Times New Roman" w:cs="Times New Roman"/>
          <w:color w:val="000000" w:themeColor="text1"/>
          <w:sz w:val="28"/>
          <w:szCs w:val="28"/>
          <w:lang w:eastAsia="vi-VN"/>
        </w:rPr>
        <w:t xml:space="preserve">nhằm góp phần nâng cao chất lượng bộ môn nói riêng và chất lượng giáo dục nói chung. Đồng thời mang lại cho học sinh những bài học thật thú vị, mới mẻ, kích thích sự ham học, tính chủ động của các em từ khá giỏi đến yếu kém, làm sao sau mỗi bài học không chỉ học sinh khắc sâu kiến thức, mà còn giúp các em tự tin, mạnh dạn chủ động trong học tập. </w:t>
      </w:r>
    </w:p>
    <w:p w:rsidR="005B425C" w:rsidRPr="00F70D4F" w:rsidRDefault="005B425C" w:rsidP="00142091">
      <w:pPr>
        <w:spacing w:after="0" w:line="288" w:lineRule="auto"/>
        <w:ind w:firstLine="561"/>
        <w:jc w:val="both"/>
        <w:rPr>
          <w:rFonts w:ascii="Times New Roman" w:hAnsi="Times New Roman"/>
          <w:b/>
          <w:bCs/>
          <w:color w:val="000000" w:themeColor="text1"/>
          <w:sz w:val="28"/>
          <w:szCs w:val="28"/>
          <w:lang w:val="en-US"/>
        </w:rPr>
      </w:pPr>
      <w:r w:rsidRPr="00C826FD">
        <w:rPr>
          <w:rFonts w:ascii="Times New Roman" w:hAnsi="Times New Roman"/>
          <w:color w:val="000000" w:themeColor="text1"/>
          <w:sz w:val="28"/>
          <w:szCs w:val="28"/>
        </w:rPr>
        <w:t>Sử dụng sơ đồ tư duy để dạy học các tiết ôn tập hoặc tổng kết một phần, một chương, giáo viên có thể hướng dẫn học sinh thực hiện tại lớp hoặc tạ</w:t>
      </w:r>
      <w:r w:rsidR="00781913">
        <w:rPr>
          <w:rFonts w:ascii="Times New Roman" w:hAnsi="Times New Roman"/>
          <w:color w:val="000000" w:themeColor="text1"/>
          <w:sz w:val="28"/>
          <w:szCs w:val="28"/>
        </w:rPr>
        <w:t xml:space="preserve">i nhà, </w:t>
      </w:r>
      <w:r w:rsidR="00781913">
        <w:rPr>
          <w:rFonts w:ascii="Times New Roman" w:hAnsi="Times New Roman"/>
          <w:color w:val="000000" w:themeColor="text1"/>
          <w:sz w:val="28"/>
          <w:szCs w:val="28"/>
          <w:lang w:val="en-US"/>
        </w:rPr>
        <w:t>c</w:t>
      </w:r>
      <w:r w:rsidRPr="00C826FD">
        <w:rPr>
          <w:rFonts w:ascii="Times New Roman" w:hAnsi="Times New Roman"/>
          <w:color w:val="000000" w:themeColor="text1"/>
          <w:sz w:val="28"/>
          <w:szCs w:val="28"/>
        </w:rPr>
        <w:t>ó thể thực hiện trên máy tính và đèn chiếu hoặc vẽ trên giấy A4, A0</w:t>
      </w:r>
      <w:r w:rsidR="00781913">
        <w:rPr>
          <w:rFonts w:ascii="Times New Roman" w:hAnsi="Times New Roman"/>
          <w:color w:val="000000" w:themeColor="text1"/>
          <w:sz w:val="28"/>
          <w:szCs w:val="28"/>
          <w:lang w:val="en-US"/>
        </w:rPr>
        <w:t xml:space="preserve">; hoặc </w:t>
      </w:r>
      <w:r w:rsidRPr="00C826FD">
        <w:rPr>
          <w:rFonts w:ascii="Times New Roman" w:hAnsi="Times New Roman"/>
          <w:color w:val="000000" w:themeColor="text1"/>
          <w:sz w:val="28"/>
          <w:szCs w:val="28"/>
        </w:rPr>
        <w:t xml:space="preserve">hướng dẫn cho học sinh </w:t>
      </w:r>
      <w:r w:rsidR="00CA2138">
        <w:rPr>
          <w:rFonts w:ascii="Times New Roman" w:hAnsi="Times New Roman"/>
          <w:color w:val="000000" w:themeColor="text1"/>
          <w:sz w:val="28"/>
          <w:szCs w:val="28"/>
          <w:lang w:val="en-US"/>
        </w:rPr>
        <w:t xml:space="preserve">tự </w:t>
      </w:r>
      <w:r w:rsidRPr="00C826FD">
        <w:rPr>
          <w:rFonts w:ascii="Times New Roman" w:hAnsi="Times New Roman"/>
          <w:color w:val="000000" w:themeColor="text1"/>
          <w:sz w:val="28"/>
          <w:szCs w:val="28"/>
        </w:rPr>
        <w:t>thực hiệ</w:t>
      </w:r>
      <w:r w:rsidR="00F70D4F">
        <w:rPr>
          <w:rFonts w:ascii="Times New Roman" w:hAnsi="Times New Roman"/>
          <w:color w:val="000000" w:themeColor="text1"/>
          <w:sz w:val="28"/>
          <w:szCs w:val="28"/>
        </w:rPr>
        <w:t xml:space="preserve">n. </w:t>
      </w:r>
      <w:r w:rsidR="00F70D4F">
        <w:rPr>
          <w:rFonts w:ascii="Times New Roman" w:hAnsi="Times New Roman"/>
          <w:color w:val="000000" w:themeColor="text1"/>
          <w:sz w:val="28"/>
          <w:szCs w:val="28"/>
          <w:lang w:val="en-US"/>
        </w:rPr>
        <w:t>Một số cách sử dụng “sơ đồ tư duy” trong dạy học môn GDCD như sau:</w:t>
      </w:r>
    </w:p>
    <w:p w:rsidR="005B425C" w:rsidRPr="00C826FD" w:rsidRDefault="00A14E29" w:rsidP="00142091">
      <w:pPr>
        <w:spacing w:after="0" w:line="288" w:lineRule="auto"/>
        <w:ind w:firstLine="561"/>
        <w:jc w:val="both"/>
        <w:rPr>
          <w:rFonts w:ascii="Times New Roman" w:hAnsi="Times New Roman"/>
          <w:b/>
          <w:bCs/>
          <w:color w:val="000000" w:themeColor="text1"/>
          <w:sz w:val="28"/>
          <w:szCs w:val="28"/>
        </w:rPr>
      </w:pPr>
      <w:r w:rsidRPr="00A14E29">
        <w:rPr>
          <w:rFonts w:ascii="Times New Roman" w:hAnsi="Times New Roman"/>
          <w:b/>
          <w:color w:val="000000" w:themeColor="text1"/>
          <w:sz w:val="28"/>
          <w:szCs w:val="28"/>
          <w:lang w:val="en-US"/>
        </w:rPr>
        <w:t xml:space="preserve">Cách </w:t>
      </w:r>
      <w:r w:rsidR="00CA2138" w:rsidRPr="00A14E29">
        <w:rPr>
          <w:rFonts w:ascii="Times New Roman" w:hAnsi="Times New Roman"/>
          <w:b/>
          <w:color w:val="000000" w:themeColor="text1"/>
          <w:sz w:val="28"/>
          <w:szCs w:val="28"/>
          <w:lang w:val="en-US"/>
        </w:rPr>
        <w:t>1.</w:t>
      </w:r>
      <w:r w:rsidR="005B425C" w:rsidRPr="00C826FD">
        <w:rPr>
          <w:rFonts w:ascii="Times New Roman" w:hAnsi="Times New Roman"/>
          <w:color w:val="000000" w:themeColor="text1"/>
          <w:sz w:val="28"/>
          <w:szCs w:val="28"/>
        </w:rPr>
        <w:t xml:space="preserve"> Sau khi học xong 1 tiết hoặc 1 số tiết giáo viên có thể</w:t>
      </w:r>
      <w:r w:rsidR="006D2D95" w:rsidRPr="00C826FD">
        <w:rPr>
          <w:rFonts w:ascii="Times New Roman" w:hAnsi="Times New Roman"/>
          <w:color w:val="000000" w:themeColor="text1"/>
          <w:sz w:val="28"/>
          <w:szCs w:val="28"/>
        </w:rPr>
        <w:t xml:space="preserve"> cho học sinh</w:t>
      </w:r>
      <w:r w:rsidR="005B425C" w:rsidRPr="00C826FD">
        <w:rPr>
          <w:rFonts w:ascii="Times New Roman" w:hAnsi="Times New Roman"/>
          <w:color w:val="000000" w:themeColor="text1"/>
          <w:sz w:val="28"/>
          <w:szCs w:val="28"/>
        </w:rPr>
        <w:t xml:space="preserve"> hệ thống lại kiến thức của bài học trên giấy A4, chọn một vài em lên bảng thuyết minh lại theo </w:t>
      </w:r>
      <w:r w:rsidR="005B425C" w:rsidRPr="00C826FD">
        <w:rPr>
          <w:rFonts w:ascii="Times New Roman" w:hAnsi="Times New Roman"/>
          <w:bCs/>
          <w:color w:val="000000" w:themeColor="text1"/>
          <w:sz w:val="28"/>
          <w:szCs w:val="28"/>
        </w:rPr>
        <w:t>sơ đồ tư duy</w:t>
      </w:r>
      <w:r w:rsidR="005B425C" w:rsidRPr="00C826FD">
        <w:rPr>
          <w:rFonts w:ascii="Times New Roman" w:hAnsi="Times New Roman"/>
          <w:color w:val="000000" w:themeColor="text1"/>
          <w:sz w:val="28"/>
          <w:szCs w:val="28"/>
        </w:rPr>
        <w:t xml:space="preserve"> của mình những kiến thức đã tiếp thu đượ</w:t>
      </w:r>
      <w:r w:rsidR="006D2D95" w:rsidRPr="00C826FD">
        <w:rPr>
          <w:rFonts w:ascii="Times New Roman" w:hAnsi="Times New Roman"/>
          <w:color w:val="000000" w:themeColor="text1"/>
          <w:sz w:val="28"/>
          <w:szCs w:val="28"/>
        </w:rPr>
        <w:t>c và cho học sinh</w:t>
      </w:r>
      <w:r w:rsidR="005B425C" w:rsidRPr="00C826FD">
        <w:rPr>
          <w:rFonts w:ascii="Times New Roman" w:hAnsi="Times New Roman"/>
          <w:color w:val="000000" w:themeColor="text1"/>
          <w:sz w:val="28"/>
          <w:szCs w:val="28"/>
        </w:rPr>
        <w:t xml:space="preserve"> cả lớp nhận xét, rút kinh nghiệm. Thực hiện </w:t>
      </w:r>
      <w:r w:rsidR="005B425C" w:rsidRPr="00C826FD">
        <w:rPr>
          <w:rFonts w:ascii="Times New Roman" w:hAnsi="Times New Roman"/>
          <w:bCs/>
          <w:color w:val="000000" w:themeColor="text1"/>
          <w:sz w:val="28"/>
          <w:szCs w:val="28"/>
        </w:rPr>
        <w:t>sơ đồ tư duy</w:t>
      </w:r>
      <w:r w:rsidR="005B425C" w:rsidRPr="00C826FD">
        <w:rPr>
          <w:rFonts w:ascii="Times New Roman" w:hAnsi="Times New Roman"/>
          <w:color w:val="000000" w:themeColor="text1"/>
          <w:sz w:val="28"/>
          <w:szCs w:val="28"/>
        </w:rPr>
        <w:t xml:space="preserve"> như vậy sẽ giúp cho giáo viên nắm được mức độ tiếp thu kiến thức của họ</w:t>
      </w:r>
      <w:r w:rsidR="006D2D95" w:rsidRPr="00C826FD">
        <w:rPr>
          <w:rFonts w:ascii="Times New Roman" w:hAnsi="Times New Roman"/>
          <w:color w:val="000000" w:themeColor="text1"/>
          <w:sz w:val="28"/>
          <w:szCs w:val="28"/>
        </w:rPr>
        <w:t>c sinh, và học sinh</w:t>
      </w:r>
      <w:r w:rsidR="005B425C" w:rsidRPr="00C826FD">
        <w:rPr>
          <w:rFonts w:ascii="Times New Roman" w:hAnsi="Times New Roman"/>
          <w:color w:val="000000" w:themeColor="text1"/>
          <w:sz w:val="28"/>
          <w:szCs w:val="28"/>
        </w:rPr>
        <w:t xml:space="preserve"> cũng nắm vững kiến thứ</w:t>
      </w:r>
      <w:r w:rsidR="006D2D95" w:rsidRPr="00C826FD">
        <w:rPr>
          <w:rFonts w:ascii="Times New Roman" w:hAnsi="Times New Roman"/>
          <w:color w:val="000000" w:themeColor="text1"/>
          <w:sz w:val="28"/>
          <w:szCs w:val="28"/>
        </w:rPr>
        <w:t>c đồng thời nhớ</w:t>
      </w:r>
      <w:r w:rsidR="0062089A" w:rsidRPr="00C826FD">
        <w:rPr>
          <w:rFonts w:ascii="Times New Roman" w:hAnsi="Times New Roman"/>
          <w:color w:val="000000" w:themeColor="text1"/>
          <w:sz w:val="28"/>
          <w:szCs w:val="28"/>
        </w:rPr>
        <w:t xml:space="preserve"> nội dung bài học</w:t>
      </w:r>
      <w:r w:rsidR="005B425C" w:rsidRPr="00C826FD">
        <w:rPr>
          <w:rFonts w:ascii="Times New Roman" w:hAnsi="Times New Roman"/>
          <w:color w:val="000000" w:themeColor="text1"/>
          <w:sz w:val="28"/>
          <w:szCs w:val="28"/>
        </w:rPr>
        <w:t xml:space="preserve"> lâu hơn.</w:t>
      </w:r>
    </w:p>
    <w:p w:rsidR="005B425C" w:rsidRPr="00C826FD" w:rsidRDefault="00A14E29" w:rsidP="00142091">
      <w:pPr>
        <w:spacing w:after="0" w:line="288" w:lineRule="auto"/>
        <w:ind w:firstLine="561"/>
        <w:jc w:val="both"/>
        <w:rPr>
          <w:rFonts w:ascii="Times New Roman" w:hAnsi="Times New Roman"/>
          <w:color w:val="000000" w:themeColor="text1"/>
          <w:sz w:val="28"/>
          <w:szCs w:val="28"/>
        </w:rPr>
      </w:pPr>
      <w:r w:rsidRPr="00A14E29">
        <w:rPr>
          <w:rFonts w:ascii="Times New Roman" w:hAnsi="Times New Roman"/>
          <w:b/>
          <w:color w:val="000000" w:themeColor="text1"/>
          <w:sz w:val="28"/>
          <w:szCs w:val="28"/>
          <w:lang w:val="en-US"/>
        </w:rPr>
        <w:t>Cách 2.</w:t>
      </w:r>
      <w:r>
        <w:rPr>
          <w:rFonts w:ascii="Times New Roman" w:hAnsi="Times New Roman"/>
          <w:color w:val="000000" w:themeColor="text1"/>
          <w:sz w:val="28"/>
          <w:szCs w:val="28"/>
          <w:lang w:val="en-US"/>
        </w:rPr>
        <w:t xml:space="preserve"> </w:t>
      </w:r>
      <w:r w:rsidR="005B425C" w:rsidRPr="00C826FD">
        <w:rPr>
          <w:rFonts w:ascii="Times New Roman" w:hAnsi="Times New Roman"/>
          <w:color w:val="000000" w:themeColor="text1"/>
          <w:sz w:val="28"/>
          <w:szCs w:val="28"/>
        </w:rPr>
        <w:t>Đối với bài ôn tập hoặc tổng kết nhiều kiến thức, giáo viên có thể vẽ trước một sơ đồ tư duy còn thiếu nội dung, giáo viên yêu cầu học sinh hoàn tất sơ đồ cho đủ nội dung hoặc có thể hướng dẫ</w:t>
      </w:r>
      <w:r w:rsidR="00A72534" w:rsidRPr="00C826FD">
        <w:rPr>
          <w:rFonts w:ascii="Times New Roman" w:hAnsi="Times New Roman"/>
          <w:color w:val="000000" w:themeColor="text1"/>
          <w:sz w:val="28"/>
          <w:szCs w:val="28"/>
        </w:rPr>
        <w:t>n học sinh</w:t>
      </w:r>
      <w:r w:rsidR="005B425C" w:rsidRPr="00C826FD">
        <w:rPr>
          <w:rFonts w:ascii="Times New Roman" w:hAnsi="Times New Roman"/>
          <w:color w:val="000000" w:themeColor="text1"/>
          <w:sz w:val="28"/>
          <w:szCs w:val="28"/>
        </w:rPr>
        <w:t xml:space="preserve"> hoạt động nhóm vẽ trên giấy A</w:t>
      </w:r>
      <w:r w:rsidR="005B425C" w:rsidRPr="00C826FD">
        <w:rPr>
          <w:rFonts w:ascii="Times New Roman" w:hAnsi="Times New Roman"/>
          <w:color w:val="000000" w:themeColor="text1"/>
          <w:sz w:val="28"/>
          <w:szCs w:val="28"/>
          <w:vertAlign w:val="subscript"/>
        </w:rPr>
        <w:t>o</w:t>
      </w:r>
      <w:r w:rsidR="005B425C" w:rsidRPr="00C826FD">
        <w:rPr>
          <w:rFonts w:ascii="Times New Roman" w:hAnsi="Times New Roman"/>
          <w:color w:val="000000" w:themeColor="text1"/>
          <w:sz w:val="28"/>
          <w:szCs w:val="28"/>
        </w:rPr>
        <w:t xml:space="preserve"> rồi thuyết minh trước lớp.</w:t>
      </w:r>
    </w:p>
    <w:p w:rsidR="005B425C" w:rsidRPr="00A14E29" w:rsidRDefault="005B425C" w:rsidP="00142091">
      <w:pPr>
        <w:spacing w:after="0" w:line="288" w:lineRule="auto"/>
        <w:ind w:firstLine="561"/>
        <w:jc w:val="both"/>
        <w:rPr>
          <w:rFonts w:ascii="Times New Roman" w:hAnsi="Times New Roman"/>
          <w:b/>
          <w:color w:val="000000" w:themeColor="text1"/>
          <w:spacing w:val="-6"/>
          <w:sz w:val="28"/>
          <w:szCs w:val="28"/>
        </w:rPr>
      </w:pPr>
      <w:r w:rsidRPr="00C826FD">
        <w:rPr>
          <w:rFonts w:ascii="Times New Roman" w:hAnsi="Times New Roman"/>
          <w:b/>
          <w:color w:val="000000" w:themeColor="text1"/>
          <w:spacing w:val="-6"/>
          <w:sz w:val="28"/>
          <w:szCs w:val="28"/>
          <w:u w:val="single"/>
        </w:rPr>
        <w:t>Ví dụ</w:t>
      </w:r>
      <w:r w:rsidR="00A14E29">
        <w:rPr>
          <w:rFonts w:ascii="Times New Roman" w:hAnsi="Times New Roman"/>
          <w:b/>
          <w:color w:val="000000" w:themeColor="text1"/>
          <w:spacing w:val="-6"/>
          <w:sz w:val="28"/>
          <w:szCs w:val="28"/>
          <w:u w:val="single"/>
          <w:lang w:val="en-US"/>
        </w:rPr>
        <w:t xml:space="preserve"> minh họa</w:t>
      </w:r>
      <w:r w:rsidR="00241E25">
        <w:rPr>
          <w:rFonts w:ascii="Times New Roman" w:hAnsi="Times New Roman"/>
          <w:b/>
          <w:color w:val="000000" w:themeColor="text1"/>
          <w:spacing w:val="-6"/>
          <w:sz w:val="28"/>
          <w:szCs w:val="28"/>
          <w:u w:val="single"/>
          <w:lang w:val="en-US"/>
        </w:rPr>
        <w:t xml:space="preserve"> 1</w:t>
      </w:r>
      <w:r w:rsidRPr="00C826FD">
        <w:rPr>
          <w:rFonts w:ascii="Times New Roman" w:hAnsi="Times New Roman"/>
          <w:b/>
          <w:color w:val="000000" w:themeColor="text1"/>
          <w:spacing w:val="-6"/>
          <w:sz w:val="28"/>
          <w:szCs w:val="28"/>
        </w:rPr>
        <w:t xml:space="preserve">: </w:t>
      </w:r>
      <w:r w:rsidRPr="00C826FD">
        <w:rPr>
          <w:rFonts w:ascii="Times New Roman" w:hAnsi="Times New Roman"/>
          <w:color w:val="000000" w:themeColor="text1"/>
          <w:spacing w:val="-6"/>
          <w:sz w:val="28"/>
          <w:szCs w:val="28"/>
        </w:rPr>
        <w:t xml:space="preserve">Khi dạy xong </w:t>
      </w:r>
      <w:r w:rsidRPr="00A14E29">
        <w:rPr>
          <w:rFonts w:ascii="Times New Roman" w:hAnsi="Times New Roman"/>
          <w:b/>
          <w:color w:val="000000" w:themeColor="text1"/>
          <w:spacing w:val="-6"/>
          <w:sz w:val="28"/>
          <w:szCs w:val="28"/>
        </w:rPr>
        <w:t>Bài 8: Pháp luật với sự phát triển của công dân.</w:t>
      </w:r>
    </w:p>
    <w:p w:rsidR="005B425C" w:rsidRPr="00C826FD" w:rsidRDefault="005B425C" w:rsidP="00142091">
      <w:pPr>
        <w:spacing w:after="0" w:line="288" w:lineRule="auto"/>
        <w:ind w:firstLine="561"/>
        <w:jc w:val="both"/>
        <w:rPr>
          <w:rFonts w:ascii="Times New Roman" w:hAnsi="Times New Roman"/>
          <w:color w:val="000000" w:themeColor="text1"/>
          <w:sz w:val="28"/>
          <w:szCs w:val="28"/>
          <w:lang w:val="en-US"/>
        </w:rPr>
      </w:pPr>
      <w:r w:rsidRPr="00C826FD">
        <w:rPr>
          <w:rFonts w:ascii="Times New Roman" w:hAnsi="Times New Roman"/>
          <w:b/>
          <w:color w:val="000000" w:themeColor="text1"/>
          <w:sz w:val="28"/>
          <w:szCs w:val="28"/>
        </w:rPr>
        <w:t xml:space="preserve">- </w:t>
      </w:r>
      <w:r w:rsidRPr="00C826FD">
        <w:rPr>
          <w:rFonts w:ascii="Times New Roman" w:hAnsi="Times New Roman"/>
          <w:color w:val="000000" w:themeColor="text1"/>
          <w:sz w:val="28"/>
          <w:szCs w:val="28"/>
        </w:rPr>
        <w:t>Giáo viên yêu cầu học sinh hệ thống kiến thức cơ bản của bài học bằng sơ đồ tư duy, có thể cá nhân vẽ vào giấy A</w:t>
      </w:r>
      <w:r w:rsidRPr="00C826FD">
        <w:rPr>
          <w:rFonts w:ascii="Times New Roman" w:hAnsi="Times New Roman"/>
          <w:color w:val="000000" w:themeColor="text1"/>
          <w:sz w:val="28"/>
          <w:szCs w:val="28"/>
          <w:vertAlign w:val="subscript"/>
        </w:rPr>
        <w:t>4</w:t>
      </w:r>
      <w:r w:rsidRPr="00C826FD">
        <w:rPr>
          <w:rFonts w:ascii="Times New Roman" w:hAnsi="Times New Roman"/>
          <w:color w:val="000000" w:themeColor="text1"/>
          <w:sz w:val="28"/>
          <w:szCs w:val="28"/>
        </w:rPr>
        <w:t>, hoặt hoạt động nhóm vẽ vào bản nhóm sau đó trình bày trước lớp. Sơ đồ có thể vẽ như sau khi chia lớp ra thành các nhóm:</w:t>
      </w:r>
    </w:p>
    <w:p w:rsidR="005B425C" w:rsidRPr="00C826FD" w:rsidRDefault="005B425C" w:rsidP="00142091">
      <w:pPr>
        <w:spacing w:after="0" w:line="288" w:lineRule="auto"/>
        <w:ind w:firstLine="561"/>
        <w:jc w:val="both"/>
        <w:rPr>
          <w:rFonts w:ascii="Times New Roman" w:hAnsi="Times New Roman"/>
          <w:color w:val="000000" w:themeColor="text1"/>
          <w:sz w:val="28"/>
          <w:szCs w:val="28"/>
          <w:u w:val="single"/>
          <w:lang w:val="en-US"/>
        </w:rPr>
      </w:pPr>
      <w:r w:rsidRPr="00C826FD">
        <w:rPr>
          <w:rFonts w:ascii="Times New Roman" w:hAnsi="Times New Roman"/>
          <w:color w:val="000000" w:themeColor="text1"/>
          <w:sz w:val="28"/>
          <w:szCs w:val="28"/>
          <w:u w:val="single"/>
          <w:lang w:val="en-US"/>
        </w:rPr>
        <w:t>Nhóm 1: Vẽ sơ đồ tư duy thể hiện quyền học tập.</w:t>
      </w:r>
    </w:p>
    <w:p w:rsidR="005B425C" w:rsidRPr="00C826FD" w:rsidRDefault="005B425C" w:rsidP="00C826FD">
      <w:pPr>
        <w:spacing w:after="0" w:line="240" w:lineRule="auto"/>
        <w:ind w:firstLine="720"/>
        <w:jc w:val="both"/>
        <w:rPr>
          <w:rFonts w:ascii="Times New Roman" w:hAnsi="Times New Roman"/>
          <w:color w:val="000000" w:themeColor="text1"/>
          <w:sz w:val="28"/>
          <w:szCs w:val="28"/>
          <w:u w:val="single"/>
        </w:rPr>
      </w:pPr>
    </w:p>
    <w:p w:rsidR="005B425C" w:rsidRPr="00C826FD" w:rsidRDefault="005B425C" w:rsidP="00C826FD">
      <w:pPr>
        <w:spacing w:after="0" w:line="240" w:lineRule="auto"/>
        <w:jc w:val="both"/>
        <w:rPr>
          <w:color w:val="000000" w:themeColor="text1"/>
          <w:sz w:val="28"/>
          <w:szCs w:val="28"/>
          <w:lang w:val="en-US"/>
        </w:rPr>
      </w:pPr>
      <w:r w:rsidRPr="00C826FD">
        <w:rPr>
          <w:noProof/>
          <w:color w:val="000000" w:themeColor="text1"/>
          <w:sz w:val="28"/>
          <w:szCs w:val="28"/>
          <w:lang w:val="en-US"/>
        </w:rPr>
        <w:lastRenderedPageBreak/>
        <w:drawing>
          <wp:inline distT="0" distB="0" distL="0" distR="0" wp14:anchorId="635AD4E9" wp14:editId="2EA6E7A8">
            <wp:extent cx="4649372" cy="2440745"/>
            <wp:effectExtent l="0" t="0" r="0" b="0"/>
            <wp:docPr id="1" name="Picture 4"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4" descr="Co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5937" cy="2449441"/>
                    </a:xfrm>
                    <a:prstGeom prst="rect">
                      <a:avLst/>
                    </a:prstGeom>
                    <a:noFill/>
                    <a:extLst/>
                  </pic:spPr>
                </pic:pic>
              </a:graphicData>
            </a:graphic>
          </wp:inline>
        </w:drawing>
      </w:r>
    </w:p>
    <w:p w:rsidR="005B425C" w:rsidRPr="00C826FD" w:rsidRDefault="005B425C" w:rsidP="00C826FD">
      <w:pPr>
        <w:spacing w:after="0" w:line="240" w:lineRule="auto"/>
        <w:jc w:val="both"/>
        <w:rPr>
          <w:rFonts w:asciiTheme="majorHAnsi" w:hAnsiTheme="majorHAnsi" w:cstheme="majorHAnsi"/>
          <w:color w:val="000000" w:themeColor="text1"/>
          <w:sz w:val="28"/>
          <w:szCs w:val="28"/>
          <w:u w:val="single"/>
          <w:lang w:val="en-US"/>
        </w:rPr>
      </w:pPr>
      <w:r w:rsidRPr="00C826FD">
        <w:rPr>
          <w:rFonts w:asciiTheme="majorHAnsi" w:hAnsiTheme="majorHAnsi" w:cstheme="majorHAnsi"/>
          <w:color w:val="000000" w:themeColor="text1"/>
          <w:sz w:val="28"/>
          <w:szCs w:val="28"/>
          <w:u w:val="single"/>
          <w:lang w:val="en-US"/>
        </w:rPr>
        <w:t>Nhóm 2: Vẽ sơ đồ tư duy thể hiện quyền sáng tạo.</w:t>
      </w:r>
    </w:p>
    <w:p w:rsidR="005B425C" w:rsidRPr="00C826FD" w:rsidRDefault="005B425C" w:rsidP="00C826FD">
      <w:pPr>
        <w:spacing w:after="0" w:line="240" w:lineRule="auto"/>
        <w:rPr>
          <w:color w:val="000000" w:themeColor="text1"/>
          <w:sz w:val="28"/>
          <w:szCs w:val="28"/>
        </w:rPr>
      </w:pPr>
      <w:r w:rsidRPr="00C826FD">
        <w:rPr>
          <w:noProof/>
          <w:color w:val="000000" w:themeColor="text1"/>
          <w:sz w:val="28"/>
          <w:szCs w:val="28"/>
          <w:lang w:val="en-US"/>
        </w:rPr>
        <w:drawing>
          <wp:inline distT="0" distB="0" distL="0" distR="0" wp14:anchorId="5411D8EB" wp14:editId="4BBB94C0">
            <wp:extent cx="4881489" cy="2349304"/>
            <wp:effectExtent l="0" t="0" r="0" b="0"/>
            <wp:docPr id="2" name="Picture 4"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4" descr="Co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1707" cy="2349409"/>
                    </a:xfrm>
                    <a:prstGeom prst="rect">
                      <a:avLst/>
                    </a:prstGeom>
                    <a:noFill/>
                    <a:extLst/>
                  </pic:spPr>
                </pic:pic>
              </a:graphicData>
            </a:graphic>
          </wp:inline>
        </w:drawing>
      </w:r>
    </w:p>
    <w:p w:rsidR="005B425C" w:rsidRPr="00C826FD" w:rsidRDefault="005B425C" w:rsidP="00C826FD">
      <w:pPr>
        <w:spacing w:after="0" w:line="240" w:lineRule="auto"/>
        <w:rPr>
          <w:rFonts w:ascii="Times New Roman" w:hAnsi="Times New Roman" w:cs="Times New Roman"/>
          <w:color w:val="000000" w:themeColor="text1"/>
          <w:sz w:val="28"/>
          <w:szCs w:val="28"/>
          <w:u w:val="single"/>
          <w:lang w:val="en-US"/>
        </w:rPr>
      </w:pPr>
    </w:p>
    <w:p w:rsidR="005B425C" w:rsidRPr="00C826FD" w:rsidRDefault="005B425C" w:rsidP="00C826FD">
      <w:pPr>
        <w:spacing w:after="0" w:line="240" w:lineRule="auto"/>
        <w:rPr>
          <w:rFonts w:ascii="Times New Roman" w:hAnsi="Times New Roman" w:cs="Times New Roman"/>
          <w:color w:val="000000" w:themeColor="text1"/>
          <w:sz w:val="28"/>
          <w:szCs w:val="28"/>
          <w:u w:val="single"/>
          <w:lang w:val="en-US"/>
        </w:rPr>
      </w:pPr>
    </w:p>
    <w:p w:rsidR="005B425C" w:rsidRPr="00C826FD" w:rsidRDefault="005B425C" w:rsidP="00C826FD">
      <w:pPr>
        <w:spacing w:after="0" w:line="240" w:lineRule="auto"/>
        <w:rPr>
          <w:rFonts w:ascii="Times New Roman" w:hAnsi="Times New Roman" w:cs="Times New Roman"/>
          <w:color w:val="000000" w:themeColor="text1"/>
          <w:sz w:val="28"/>
          <w:szCs w:val="28"/>
          <w:u w:val="single"/>
        </w:rPr>
      </w:pPr>
      <w:r w:rsidRPr="00C826FD">
        <w:rPr>
          <w:rFonts w:ascii="Times New Roman" w:hAnsi="Times New Roman" w:cs="Times New Roman"/>
          <w:color w:val="000000" w:themeColor="text1"/>
          <w:sz w:val="28"/>
          <w:szCs w:val="28"/>
          <w:u w:val="single"/>
        </w:rPr>
        <w:t>Nhóm 3: Vẽ sơ đồ tư duy thể hiện quyền phát triển</w:t>
      </w:r>
    </w:p>
    <w:p w:rsidR="005B425C" w:rsidRPr="00C826FD" w:rsidRDefault="005B425C" w:rsidP="00C826FD">
      <w:pPr>
        <w:spacing w:after="0" w:line="240" w:lineRule="auto"/>
        <w:rPr>
          <w:color w:val="000000" w:themeColor="text1"/>
          <w:sz w:val="28"/>
          <w:szCs w:val="28"/>
        </w:rPr>
      </w:pPr>
      <w:r w:rsidRPr="00C826FD">
        <w:rPr>
          <w:noProof/>
          <w:color w:val="000000" w:themeColor="text1"/>
          <w:sz w:val="28"/>
          <w:szCs w:val="28"/>
          <w:lang w:val="en-US"/>
        </w:rPr>
        <w:drawing>
          <wp:inline distT="0" distB="0" distL="0" distR="0" wp14:anchorId="76465A5F" wp14:editId="0405D970">
            <wp:extent cx="4811151" cy="1976511"/>
            <wp:effectExtent l="0" t="0" r="8890" b="5080"/>
            <wp:docPr id="3" name="Picture 3"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4" descr="Co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1151" cy="1976511"/>
                    </a:xfrm>
                    <a:prstGeom prst="rect">
                      <a:avLst/>
                    </a:prstGeom>
                    <a:noFill/>
                    <a:extLst/>
                  </pic:spPr>
                </pic:pic>
              </a:graphicData>
            </a:graphic>
          </wp:inline>
        </w:drawing>
      </w:r>
    </w:p>
    <w:p w:rsidR="005B425C" w:rsidRPr="00C826FD" w:rsidRDefault="00241E25" w:rsidP="00C826FD">
      <w:pPr>
        <w:spacing w:after="0" w:line="240" w:lineRule="auto"/>
        <w:rPr>
          <w:rFonts w:asciiTheme="majorHAnsi" w:hAnsiTheme="majorHAnsi" w:cstheme="majorHAnsi"/>
          <w:color w:val="000000" w:themeColor="text1"/>
          <w:sz w:val="28"/>
          <w:szCs w:val="28"/>
        </w:rPr>
      </w:pPr>
      <w:r w:rsidRPr="00C826FD">
        <w:rPr>
          <w:rFonts w:ascii="Times New Roman" w:hAnsi="Times New Roman"/>
          <w:b/>
          <w:color w:val="000000" w:themeColor="text1"/>
          <w:spacing w:val="-6"/>
          <w:sz w:val="28"/>
          <w:szCs w:val="28"/>
          <w:u w:val="single"/>
        </w:rPr>
        <w:t>Ví dụ</w:t>
      </w:r>
      <w:r>
        <w:rPr>
          <w:rFonts w:ascii="Times New Roman" w:hAnsi="Times New Roman"/>
          <w:b/>
          <w:color w:val="000000" w:themeColor="text1"/>
          <w:spacing w:val="-6"/>
          <w:sz w:val="28"/>
          <w:szCs w:val="28"/>
          <w:u w:val="single"/>
          <w:lang w:val="en-US"/>
        </w:rPr>
        <w:t xml:space="preserve"> minh họa</w:t>
      </w:r>
      <w:r w:rsidR="0023390F">
        <w:rPr>
          <w:rFonts w:ascii="Times New Roman" w:hAnsi="Times New Roman"/>
          <w:b/>
          <w:color w:val="000000" w:themeColor="text1"/>
          <w:spacing w:val="-6"/>
          <w:sz w:val="28"/>
          <w:szCs w:val="28"/>
          <w:u w:val="single"/>
          <w:lang w:val="en-US"/>
        </w:rPr>
        <w:t xml:space="preserve"> 2</w:t>
      </w:r>
      <w:r w:rsidRPr="00C826FD">
        <w:rPr>
          <w:rFonts w:ascii="Times New Roman" w:hAnsi="Times New Roman"/>
          <w:b/>
          <w:color w:val="000000" w:themeColor="text1"/>
          <w:spacing w:val="-6"/>
          <w:sz w:val="28"/>
          <w:szCs w:val="28"/>
        </w:rPr>
        <w:t xml:space="preserve">: </w:t>
      </w:r>
      <w:r w:rsidR="005B425C" w:rsidRPr="00C826FD">
        <w:rPr>
          <w:rFonts w:asciiTheme="majorHAnsi" w:hAnsiTheme="majorHAnsi" w:cstheme="majorHAnsi"/>
          <w:color w:val="000000" w:themeColor="text1"/>
          <w:sz w:val="28"/>
          <w:szCs w:val="28"/>
        </w:rPr>
        <w:t xml:space="preserve">Khi dạy xong bài 11: </w:t>
      </w:r>
      <w:r w:rsidR="005B425C" w:rsidRPr="00A14E29">
        <w:rPr>
          <w:rFonts w:asciiTheme="majorHAnsi" w:hAnsiTheme="majorHAnsi" w:cstheme="majorHAnsi"/>
          <w:b/>
          <w:color w:val="000000" w:themeColor="text1"/>
          <w:sz w:val="28"/>
          <w:szCs w:val="28"/>
        </w:rPr>
        <w:t>Một số phạm trù cơ bản của đạo đức học (tiết 1).</w:t>
      </w:r>
      <w:r w:rsidR="005B425C" w:rsidRPr="00C826FD">
        <w:rPr>
          <w:rFonts w:asciiTheme="majorHAnsi" w:hAnsiTheme="majorHAnsi" w:cstheme="majorHAnsi"/>
          <w:color w:val="000000" w:themeColor="text1"/>
          <w:sz w:val="28"/>
          <w:szCs w:val="28"/>
        </w:rPr>
        <w:t xml:space="preserve"> Giáo viên có thể hệ thống lại kiến thức cho học sinh qua sơ đồ sau: </w:t>
      </w:r>
    </w:p>
    <w:p w:rsidR="005B425C" w:rsidRPr="00C826FD" w:rsidRDefault="00C15E5E" w:rsidP="00C826FD">
      <w:pPr>
        <w:spacing w:after="0" w:line="240" w:lineRule="auto"/>
        <w:rPr>
          <w:rFonts w:asciiTheme="majorHAnsi" w:hAnsiTheme="majorHAnsi" w:cstheme="majorHAnsi"/>
          <w:color w:val="000000" w:themeColor="text1"/>
          <w:sz w:val="28"/>
          <w:szCs w:val="28"/>
        </w:rPr>
      </w:pPr>
      <w:r w:rsidRPr="00C826FD">
        <w:rPr>
          <w:noProof/>
          <w:color w:val="000000" w:themeColor="text1"/>
          <w:sz w:val="28"/>
          <w:szCs w:val="28"/>
          <w:lang w:val="en-US"/>
        </w:rPr>
        <w:lastRenderedPageBreak/>
        <w:drawing>
          <wp:inline distT="0" distB="0" distL="0" distR="0" wp14:anchorId="6F7358F4" wp14:editId="37287C7B">
            <wp:extent cx="5732176" cy="5155809"/>
            <wp:effectExtent l="0" t="0" r="1905" b="6985"/>
            <wp:docPr id="46084" name="Picture 4"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4" name="Picture 4" descr="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155210"/>
                    </a:xfrm>
                    <a:prstGeom prst="rect">
                      <a:avLst/>
                    </a:prstGeom>
                    <a:noFill/>
                    <a:extLst/>
                  </pic:spPr>
                </pic:pic>
              </a:graphicData>
            </a:graphic>
          </wp:inline>
        </w:drawing>
      </w:r>
    </w:p>
    <w:p w:rsidR="005B425C" w:rsidRPr="00C826FD" w:rsidRDefault="005B425C" w:rsidP="00C826FD">
      <w:pPr>
        <w:spacing w:after="0" w:line="240" w:lineRule="auto"/>
        <w:rPr>
          <w:rFonts w:asciiTheme="majorHAnsi" w:hAnsiTheme="majorHAnsi" w:cstheme="majorHAnsi"/>
          <w:color w:val="000000" w:themeColor="text1"/>
          <w:sz w:val="28"/>
          <w:szCs w:val="28"/>
        </w:rPr>
      </w:pPr>
    </w:p>
    <w:p w:rsidR="005B425C" w:rsidRPr="00C826FD" w:rsidRDefault="005B425C" w:rsidP="00C826FD">
      <w:pPr>
        <w:spacing w:after="0" w:line="240" w:lineRule="auto"/>
        <w:rPr>
          <w:color w:val="000000" w:themeColor="text1"/>
          <w:sz w:val="28"/>
          <w:szCs w:val="28"/>
        </w:rPr>
      </w:pPr>
      <w:r w:rsidRPr="00C826FD">
        <w:rPr>
          <w:noProof/>
          <w:color w:val="000000" w:themeColor="text1"/>
          <w:sz w:val="28"/>
          <w:szCs w:val="28"/>
          <w:lang w:val="en-US"/>
        </w:rPr>
        <w:drawing>
          <wp:inline distT="0" distB="0" distL="0" distR="0" wp14:anchorId="273C4DA2" wp14:editId="4F7AF640">
            <wp:extent cx="2855742" cy="2912013"/>
            <wp:effectExtent l="0" t="0" r="1905" b="3175"/>
            <wp:docPr id="5" name="Picture 5" descr="C:\Users\Asus\Desktop\z3390070092522_ec91d23bda3262987a44bfe344614d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z3390070092522_ec91d23bda3262987a44bfe344614d7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5741" cy="2912012"/>
                    </a:xfrm>
                    <a:prstGeom prst="rect">
                      <a:avLst/>
                    </a:prstGeom>
                    <a:noFill/>
                    <a:ln>
                      <a:noFill/>
                    </a:ln>
                  </pic:spPr>
                </pic:pic>
              </a:graphicData>
            </a:graphic>
          </wp:inline>
        </w:drawing>
      </w:r>
      <w:r w:rsidRPr="00C826FD">
        <w:rPr>
          <w:noProof/>
          <w:color w:val="000000" w:themeColor="text1"/>
          <w:sz w:val="28"/>
          <w:szCs w:val="28"/>
          <w:lang w:val="en-US"/>
        </w:rPr>
        <w:drawing>
          <wp:inline distT="0" distB="0" distL="0" distR="0" wp14:anchorId="3B45CA25" wp14:editId="7F68BF8F">
            <wp:extent cx="2799470" cy="2919045"/>
            <wp:effectExtent l="0" t="0" r="1270" b="0"/>
            <wp:docPr id="6" name="Picture 6" descr="C:\Users\Asus\Desktop\z3390070154410_2f8ce3409e586b481781242074b3618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z3390070154410_2f8ce3409e586b481781242074b3618d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9552" cy="2919131"/>
                    </a:xfrm>
                    <a:prstGeom prst="rect">
                      <a:avLst/>
                    </a:prstGeom>
                    <a:noFill/>
                    <a:ln>
                      <a:noFill/>
                    </a:ln>
                  </pic:spPr>
                </pic:pic>
              </a:graphicData>
            </a:graphic>
          </wp:inline>
        </w:drawing>
      </w:r>
    </w:p>
    <w:p w:rsidR="007D3BA7" w:rsidRPr="00C826FD" w:rsidRDefault="005B425C" w:rsidP="00241E25">
      <w:pPr>
        <w:pStyle w:val="NormalWeb"/>
        <w:pBdr>
          <w:top w:val="single" w:sz="4" w:space="1" w:color="auto"/>
          <w:left w:val="single" w:sz="4" w:space="1" w:color="auto"/>
          <w:bottom w:val="single" w:sz="4" w:space="1" w:color="auto"/>
          <w:right w:val="single" w:sz="4" w:space="4" w:color="auto"/>
        </w:pBdr>
        <w:spacing w:before="0" w:beforeAutospacing="0" w:after="0" w:afterAutospacing="0" w:line="240" w:lineRule="auto"/>
        <w:jc w:val="both"/>
        <w:rPr>
          <w:b/>
          <w:color w:val="000000" w:themeColor="text1"/>
          <w:sz w:val="28"/>
          <w:szCs w:val="28"/>
        </w:rPr>
      </w:pPr>
      <w:r w:rsidRPr="00C826FD">
        <w:rPr>
          <w:color w:val="000000" w:themeColor="text1"/>
          <w:sz w:val="28"/>
          <w:szCs w:val="28"/>
        </w:rPr>
        <w:t xml:space="preserve">         </w:t>
      </w:r>
      <w:r w:rsidRPr="00C826FD">
        <w:rPr>
          <w:b/>
          <w:color w:val="000000" w:themeColor="text1"/>
          <w:sz w:val="28"/>
          <w:szCs w:val="28"/>
        </w:rPr>
        <w:tab/>
      </w:r>
      <w:r w:rsidR="007D3BA7" w:rsidRPr="00C826FD">
        <w:rPr>
          <w:b/>
          <w:color w:val="000000" w:themeColor="text1"/>
          <w:sz w:val="28"/>
          <w:szCs w:val="28"/>
        </w:rPr>
        <w:t>Hình ảnh học sinh vẽ sơ đồ tư duy hệ thống hóa kiến thức đã học</w:t>
      </w:r>
      <w:r w:rsidR="00353C23" w:rsidRPr="00C826FD">
        <w:rPr>
          <w:b/>
          <w:color w:val="000000" w:themeColor="text1"/>
          <w:sz w:val="28"/>
          <w:szCs w:val="28"/>
        </w:rPr>
        <w:t>.</w:t>
      </w:r>
    </w:p>
    <w:p w:rsidR="00241E25" w:rsidRDefault="00241E25" w:rsidP="00C826FD">
      <w:pPr>
        <w:pStyle w:val="NormalWeb"/>
        <w:spacing w:before="0" w:beforeAutospacing="0" w:after="0" w:afterAutospacing="0" w:line="240" w:lineRule="auto"/>
        <w:jc w:val="both"/>
        <w:rPr>
          <w:b/>
          <w:color w:val="000000" w:themeColor="text1"/>
          <w:sz w:val="28"/>
          <w:szCs w:val="28"/>
        </w:rPr>
      </w:pPr>
    </w:p>
    <w:p w:rsidR="005B425C" w:rsidRPr="00CC0287" w:rsidRDefault="00D0058C" w:rsidP="00142091">
      <w:pPr>
        <w:pStyle w:val="NormalWeb"/>
        <w:spacing w:before="0" w:beforeAutospacing="0" w:after="0" w:afterAutospacing="0" w:line="288" w:lineRule="auto"/>
        <w:ind w:firstLine="567"/>
        <w:jc w:val="both"/>
        <w:rPr>
          <w:color w:val="000000" w:themeColor="text1"/>
          <w:sz w:val="28"/>
          <w:szCs w:val="28"/>
          <w:lang w:val="en-US"/>
        </w:rPr>
      </w:pPr>
      <w:r>
        <w:rPr>
          <w:color w:val="000000" w:themeColor="text1"/>
          <w:sz w:val="28"/>
          <w:szCs w:val="28"/>
          <w:lang w:val="en-US"/>
        </w:rPr>
        <w:lastRenderedPageBreak/>
        <w:t>Qua quá trình</w:t>
      </w:r>
      <w:r w:rsidR="005B425C" w:rsidRPr="00C826FD">
        <w:rPr>
          <w:color w:val="000000" w:themeColor="text1"/>
          <w:sz w:val="28"/>
          <w:szCs w:val="28"/>
        </w:rPr>
        <w:t xml:space="preserve"> sử dụng </w:t>
      </w:r>
      <w:r>
        <w:rPr>
          <w:color w:val="000000" w:themeColor="text1"/>
          <w:sz w:val="28"/>
          <w:szCs w:val="28"/>
          <w:lang w:val="en-US"/>
        </w:rPr>
        <w:t>“</w:t>
      </w:r>
      <w:r w:rsidR="005B425C" w:rsidRPr="00C826FD">
        <w:rPr>
          <w:color w:val="000000" w:themeColor="text1"/>
          <w:sz w:val="28"/>
          <w:szCs w:val="28"/>
        </w:rPr>
        <w:t>sơ đồ tư duy</w:t>
      </w:r>
      <w:r>
        <w:rPr>
          <w:color w:val="000000" w:themeColor="text1"/>
          <w:sz w:val="28"/>
          <w:szCs w:val="28"/>
          <w:lang w:val="en-US"/>
        </w:rPr>
        <w:t>”</w:t>
      </w:r>
      <w:r w:rsidR="005B425C" w:rsidRPr="00C826FD">
        <w:rPr>
          <w:color w:val="000000" w:themeColor="text1"/>
          <w:sz w:val="28"/>
          <w:szCs w:val="28"/>
        </w:rPr>
        <w:t xml:space="preserve"> vào giảng dạy tôi nhận thấy học sinh có khả năng tiếp thu kiến thức nhanh hơn và dễ nhớ hơn.</w:t>
      </w:r>
      <w:r w:rsidR="00CC0287">
        <w:rPr>
          <w:color w:val="000000" w:themeColor="text1"/>
          <w:sz w:val="28"/>
          <w:szCs w:val="28"/>
          <w:lang w:val="en-US"/>
        </w:rPr>
        <w:t xml:space="preserve"> Ngoài ra phương pháp này còn có nhiều tác dụng khác đối với việc học tập của HS như:</w:t>
      </w:r>
    </w:p>
    <w:p w:rsidR="005B425C" w:rsidRPr="00C826FD" w:rsidRDefault="00CC0287" w:rsidP="00142091">
      <w:pPr>
        <w:pStyle w:val="NormalWeb"/>
        <w:spacing w:before="0" w:beforeAutospacing="0" w:after="0" w:afterAutospacing="0" w:line="288" w:lineRule="auto"/>
        <w:ind w:firstLine="567"/>
        <w:rPr>
          <w:b/>
          <w:bCs/>
          <w:color w:val="000000" w:themeColor="text1"/>
          <w:sz w:val="28"/>
          <w:szCs w:val="28"/>
          <w:lang w:val="en"/>
        </w:rPr>
      </w:pPr>
      <w:r>
        <w:rPr>
          <w:b/>
          <w:color w:val="000000" w:themeColor="text1"/>
          <w:sz w:val="28"/>
          <w:szCs w:val="28"/>
        </w:rPr>
        <w:t>-</w:t>
      </w:r>
      <w:r w:rsidR="005B425C" w:rsidRPr="00C826FD">
        <w:rPr>
          <w:b/>
          <w:color w:val="000000" w:themeColor="text1"/>
          <w:sz w:val="28"/>
          <w:szCs w:val="28"/>
        </w:rPr>
        <w:t xml:space="preserve"> </w:t>
      </w:r>
      <w:r w:rsidR="005B425C" w:rsidRPr="00C826FD">
        <w:rPr>
          <w:b/>
          <w:bCs/>
          <w:color w:val="000000" w:themeColor="text1"/>
          <w:sz w:val="28"/>
          <w:szCs w:val="28"/>
          <w:lang w:val="en"/>
        </w:rPr>
        <w:t>Tăng sự hứng thú trong học tập:</w:t>
      </w:r>
    </w:p>
    <w:p w:rsidR="005B425C" w:rsidRPr="00C826FD" w:rsidRDefault="005B425C" w:rsidP="00142091">
      <w:pPr>
        <w:spacing w:after="0" w:line="288" w:lineRule="auto"/>
        <w:ind w:firstLine="567"/>
        <w:jc w:val="both"/>
        <w:rPr>
          <w:rFonts w:ascii="Times New Roman" w:hAnsi="Times New Roman"/>
          <w:color w:val="000000" w:themeColor="text1"/>
          <w:sz w:val="28"/>
          <w:szCs w:val="28"/>
        </w:rPr>
      </w:pPr>
      <w:r w:rsidRPr="00C826FD">
        <w:rPr>
          <w:rFonts w:ascii="Times New Roman" w:hAnsi="Times New Roman"/>
          <w:color w:val="000000" w:themeColor="text1"/>
          <w:sz w:val="28"/>
          <w:szCs w:val="28"/>
          <w:lang w:val="en"/>
        </w:rPr>
        <w:t xml:space="preserve">Với bản đồ tư duy, việc tạo ra và học tập với những trang giấy đầy màu sắc, hình ảnh, được hệ thống và dễ nhớ sẽ tạo sự hứng thú cho học sinh </w:t>
      </w:r>
      <w:r w:rsidR="00C15E5E" w:rsidRPr="00C826FD">
        <w:rPr>
          <w:rFonts w:ascii="Times New Roman" w:hAnsi="Times New Roman"/>
          <w:color w:val="000000" w:themeColor="text1"/>
          <w:sz w:val="28"/>
          <w:szCs w:val="28"/>
          <w:lang w:val="en"/>
        </w:rPr>
        <w:t>.</w:t>
      </w:r>
    </w:p>
    <w:p w:rsidR="005B425C" w:rsidRPr="00C826FD" w:rsidRDefault="00CC0287" w:rsidP="00142091">
      <w:pPr>
        <w:spacing w:after="0" w:line="288" w:lineRule="auto"/>
        <w:ind w:firstLine="567"/>
        <w:jc w:val="both"/>
        <w:outlineLvl w:val="0"/>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5B425C" w:rsidRPr="00C826FD">
        <w:rPr>
          <w:rFonts w:ascii="Times New Roman" w:hAnsi="Times New Roman"/>
          <w:b/>
          <w:color w:val="000000" w:themeColor="text1"/>
          <w:sz w:val="28"/>
          <w:szCs w:val="28"/>
        </w:rPr>
        <w:t xml:space="preserve">Phát huy khả năng sáng tạo: </w:t>
      </w:r>
    </w:p>
    <w:p w:rsidR="005B425C" w:rsidRPr="00C826FD" w:rsidRDefault="005B425C" w:rsidP="00142091">
      <w:pPr>
        <w:pStyle w:val="NormalWeb"/>
        <w:spacing w:before="0" w:beforeAutospacing="0" w:after="0" w:afterAutospacing="0" w:line="288" w:lineRule="auto"/>
        <w:ind w:firstLine="567"/>
        <w:jc w:val="both"/>
        <w:rPr>
          <w:color w:val="000000" w:themeColor="text1"/>
          <w:sz w:val="28"/>
          <w:szCs w:val="28"/>
        </w:rPr>
      </w:pPr>
      <w:r w:rsidRPr="00C826FD">
        <w:rPr>
          <w:color w:val="000000" w:themeColor="text1"/>
          <w:sz w:val="28"/>
          <w:szCs w:val="28"/>
        </w:rPr>
        <w:t>Khi sử dụng sơ đồ tư duy học sinh sẽ hoạ</w:t>
      </w:r>
      <w:r w:rsidR="00C15E5E" w:rsidRPr="00C826FD">
        <w:rPr>
          <w:color w:val="000000" w:themeColor="text1"/>
          <w:sz w:val="28"/>
          <w:szCs w:val="28"/>
        </w:rPr>
        <w:t>t động theo cơ chế bùng nổ, từ một</w:t>
      </w:r>
      <w:r w:rsidRPr="00C826FD">
        <w:rPr>
          <w:color w:val="000000" w:themeColor="text1"/>
          <w:sz w:val="28"/>
          <w:szCs w:val="28"/>
        </w:rPr>
        <w:t xml:space="preserve"> ý tưởng ban đầu có thể bùng nổ ra hàng trăm ý tưởng có liên quan khác. Hơn nữa, khác với khuôn khổ của những trang giấy viết bình thường khiến tư duy chúng ta bị giới hạn, sơ đồ tư duy với việc phát triển các nhánh một cách tự do cũng là cơ sở để phát huy khả năng sáng tạo của người sử dụng.</w:t>
      </w:r>
    </w:p>
    <w:p w:rsidR="005B425C" w:rsidRPr="00C826FD" w:rsidRDefault="00CC0287" w:rsidP="00142091">
      <w:pPr>
        <w:spacing w:after="0" w:line="288" w:lineRule="auto"/>
        <w:ind w:firstLine="567"/>
        <w:jc w:val="both"/>
        <w:outlineLvl w:val="0"/>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5B425C" w:rsidRPr="00C826FD">
        <w:rPr>
          <w:rFonts w:ascii="Times New Roman" w:hAnsi="Times New Roman"/>
          <w:b/>
          <w:color w:val="000000" w:themeColor="text1"/>
          <w:sz w:val="28"/>
          <w:szCs w:val="28"/>
        </w:rPr>
        <w:t xml:space="preserve">Phát huy sức mạnh tập thể: </w:t>
      </w:r>
    </w:p>
    <w:p w:rsidR="005B425C" w:rsidRPr="00C826FD" w:rsidRDefault="005B425C" w:rsidP="00142091">
      <w:pPr>
        <w:spacing w:after="0" w:line="288" w:lineRule="auto"/>
        <w:ind w:firstLine="567"/>
        <w:jc w:val="both"/>
        <w:rPr>
          <w:rFonts w:ascii="Times New Roman" w:hAnsi="Times New Roman"/>
          <w:color w:val="000000" w:themeColor="text1"/>
          <w:sz w:val="28"/>
          <w:szCs w:val="28"/>
        </w:rPr>
      </w:pPr>
      <w:r w:rsidRPr="00C826FD">
        <w:rPr>
          <w:rFonts w:ascii="Times New Roman" w:hAnsi="Times New Roman"/>
          <w:color w:val="000000" w:themeColor="text1"/>
          <w:sz w:val="28"/>
          <w:szCs w:val="28"/>
        </w:rPr>
        <w:t>Sơ đồ tư duy không chỉ có tác dụng với mỗi cá nhân mà nó còn phát huy được sức mạnh của tập thể</w:t>
      </w:r>
      <w:r w:rsidR="00446CE3" w:rsidRPr="00C826FD">
        <w:rPr>
          <w:rFonts w:ascii="Times New Roman" w:hAnsi="Times New Roman"/>
          <w:color w:val="000000" w:themeColor="text1"/>
          <w:sz w:val="28"/>
          <w:szCs w:val="28"/>
        </w:rPr>
        <w:t xml:space="preserve">. </w:t>
      </w:r>
      <w:r w:rsidRPr="00C826FD">
        <w:rPr>
          <w:rFonts w:ascii="Times New Roman" w:hAnsi="Times New Roman"/>
          <w:color w:val="000000" w:themeColor="text1"/>
          <w:sz w:val="28"/>
          <w:szCs w:val="28"/>
        </w:rPr>
        <w:t xml:space="preserve">Sử dụng sơ đồ tư duy sẽ khắc phục được những hạn chế </w:t>
      </w:r>
      <w:r w:rsidR="00446CE3" w:rsidRPr="00C826FD">
        <w:rPr>
          <w:rFonts w:ascii="Times New Roman" w:hAnsi="Times New Roman"/>
          <w:color w:val="000000" w:themeColor="text1"/>
          <w:sz w:val="28"/>
          <w:szCs w:val="28"/>
        </w:rPr>
        <w:t>về các ý kiến, quan điểm lan man,…</w:t>
      </w:r>
      <w:r w:rsidRPr="00C826FD">
        <w:rPr>
          <w:rFonts w:ascii="Times New Roman" w:hAnsi="Times New Roman"/>
          <w:color w:val="000000" w:themeColor="text1"/>
          <w:sz w:val="28"/>
          <w:szCs w:val="28"/>
        </w:rPr>
        <w:t xml:space="preserve">bởi sơ đồ tư duy tạo nên sự đồng thuận trong nhóm, các thành viên đều suy nghĩ tập trung vào một vấn đề chung cần giải quyết, tránh được hiện tượng lan man và đi lạc chủ đề. </w:t>
      </w:r>
    </w:p>
    <w:p w:rsidR="005B425C" w:rsidRPr="00C826FD" w:rsidRDefault="00CC0287" w:rsidP="00142091">
      <w:pPr>
        <w:spacing w:after="0" w:line="288" w:lineRule="auto"/>
        <w:ind w:firstLine="567"/>
        <w:jc w:val="both"/>
        <w:outlineLvl w:val="0"/>
        <w:rPr>
          <w:rFonts w:ascii="Times New Roman" w:hAnsi="Times New Roman"/>
          <w:b/>
          <w:color w:val="000000" w:themeColor="text1"/>
          <w:sz w:val="28"/>
          <w:szCs w:val="28"/>
        </w:rPr>
      </w:pPr>
      <w:r>
        <w:rPr>
          <w:rFonts w:ascii="Times New Roman" w:hAnsi="Times New Roman"/>
          <w:b/>
          <w:color w:val="000000" w:themeColor="text1"/>
          <w:sz w:val="28"/>
          <w:szCs w:val="28"/>
        </w:rPr>
        <w:t>-</w:t>
      </w:r>
      <w:r w:rsidR="005B425C" w:rsidRPr="00C826FD">
        <w:rPr>
          <w:rFonts w:ascii="Times New Roman" w:hAnsi="Times New Roman"/>
          <w:b/>
          <w:color w:val="000000" w:themeColor="text1"/>
          <w:sz w:val="28"/>
          <w:szCs w:val="28"/>
        </w:rPr>
        <w:t xml:space="preserve"> Tăng sự tự tin và khả năng diễn đạt:</w:t>
      </w:r>
    </w:p>
    <w:p w:rsidR="005B425C" w:rsidRPr="00C826FD" w:rsidRDefault="005B425C" w:rsidP="00142091">
      <w:pPr>
        <w:spacing w:after="0" w:line="288" w:lineRule="auto"/>
        <w:ind w:firstLine="567"/>
        <w:jc w:val="both"/>
        <w:rPr>
          <w:rFonts w:ascii="Times New Roman" w:hAnsi="Times New Roman"/>
          <w:color w:val="000000" w:themeColor="text1"/>
          <w:sz w:val="28"/>
          <w:szCs w:val="28"/>
        </w:rPr>
      </w:pPr>
      <w:r w:rsidRPr="00C826FD">
        <w:rPr>
          <w:rFonts w:ascii="Times New Roman" w:hAnsi="Times New Roman"/>
          <w:color w:val="000000" w:themeColor="text1"/>
          <w:sz w:val="28"/>
          <w:szCs w:val="28"/>
        </w:rPr>
        <w:t>Học sinh vốn rất nhút nhát và sợ nói trước tập thể đông ngườ</w:t>
      </w:r>
      <w:r w:rsidR="00221E26">
        <w:rPr>
          <w:rFonts w:ascii="Times New Roman" w:hAnsi="Times New Roman"/>
          <w:color w:val="000000" w:themeColor="text1"/>
          <w:sz w:val="28"/>
          <w:szCs w:val="28"/>
        </w:rPr>
        <w:t xml:space="preserve">i. Trong khi đó, </w:t>
      </w:r>
      <w:r w:rsidRPr="00C826FD">
        <w:rPr>
          <w:rFonts w:ascii="Times New Roman" w:hAnsi="Times New Roman"/>
          <w:color w:val="000000" w:themeColor="text1"/>
          <w:sz w:val="28"/>
          <w:szCs w:val="28"/>
        </w:rPr>
        <w:t xml:space="preserve">cơ hội để các em trình bày trước lớp rất ít, nên hầu như các em không thể tự tin để </w:t>
      </w:r>
      <w:r w:rsidR="00221E26">
        <w:rPr>
          <w:rFonts w:ascii="Times New Roman" w:hAnsi="Times New Roman"/>
          <w:color w:val="000000" w:themeColor="text1"/>
          <w:sz w:val="28"/>
          <w:szCs w:val="28"/>
          <w:lang w:val="en-US"/>
        </w:rPr>
        <w:t>nếu ý kiến</w:t>
      </w:r>
      <w:r w:rsidRPr="00C826FD">
        <w:rPr>
          <w:rFonts w:ascii="Times New Roman" w:hAnsi="Times New Roman"/>
          <w:color w:val="000000" w:themeColor="text1"/>
          <w:sz w:val="28"/>
          <w:szCs w:val="28"/>
        </w:rPr>
        <w:t xml:space="preserve"> trước lớp. Tuy nhiên</w:t>
      </w:r>
      <w:r w:rsidR="00221E26">
        <w:rPr>
          <w:rFonts w:ascii="Times New Roman" w:hAnsi="Times New Roman"/>
          <w:color w:val="000000" w:themeColor="text1"/>
          <w:sz w:val="28"/>
          <w:szCs w:val="28"/>
          <w:lang w:val="en-US"/>
        </w:rPr>
        <w:t>,</w:t>
      </w:r>
      <w:bookmarkStart w:id="0" w:name="_GoBack"/>
      <w:bookmarkEnd w:id="0"/>
      <w:r w:rsidRPr="00C826FD">
        <w:rPr>
          <w:rFonts w:ascii="Times New Roman" w:hAnsi="Times New Roman"/>
          <w:color w:val="000000" w:themeColor="text1"/>
          <w:sz w:val="28"/>
          <w:szCs w:val="28"/>
        </w:rPr>
        <w:t xml:space="preserve"> từ khi áp dụng sơ đồ tư duy vào mỗi tiết học, tôi nhận thấy học sinh của mình dần trở nên mạnh dạn, tự tin lên rất nhiều.</w:t>
      </w:r>
    </w:p>
    <w:sectPr w:rsidR="005B425C" w:rsidRPr="00C826FD" w:rsidSect="00C826FD">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5C"/>
    <w:rsid w:val="000013F9"/>
    <w:rsid w:val="00112C8C"/>
    <w:rsid w:val="00142091"/>
    <w:rsid w:val="00167ABD"/>
    <w:rsid w:val="00221E26"/>
    <w:rsid w:val="0023390F"/>
    <w:rsid w:val="00241E25"/>
    <w:rsid w:val="00353C23"/>
    <w:rsid w:val="003F7757"/>
    <w:rsid w:val="00406627"/>
    <w:rsid w:val="00446CE3"/>
    <w:rsid w:val="004F5F5D"/>
    <w:rsid w:val="004F7995"/>
    <w:rsid w:val="00527723"/>
    <w:rsid w:val="005652C0"/>
    <w:rsid w:val="005B425C"/>
    <w:rsid w:val="005F0975"/>
    <w:rsid w:val="0062089A"/>
    <w:rsid w:val="006D2541"/>
    <w:rsid w:val="006D2D95"/>
    <w:rsid w:val="006E3FC4"/>
    <w:rsid w:val="00781913"/>
    <w:rsid w:val="00781B3F"/>
    <w:rsid w:val="007D3BA7"/>
    <w:rsid w:val="00A14E29"/>
    <w:rsid w:val="00A72534"/>
    <w:rsid w:val="00AE49E4"/>
    <w:rsid w:val="00C15E5E"/>
    <w:rsid w:val="00C826FD"/>
    <w:rsid w:val="00C83388"/>
    <w:rsid w:val="00CA2138"/>
    <w:rsid w:val="00CC0287"/>
    <w:rsid w:val="00D0058C"/>
    <w:rsid w:val="00DA1837"/>
    <w:rsid w:val="00F70D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89A19-0C86-4E70-8983-04949B2F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425C"/>
    <w:pPr>
      <w:spacing w:before="100" w:beforeAutospacing="1" w:after="100" w:afterAutospacing="1" w:line="259"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B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5C"/>
    <w:rPr>
      <w:rFonts w:ascii="Tahoma" w:hAnsi="Tahoma" w:cs="Tahoma"/>
      <w:sz w:val="16"/>
      <w:szCs w:val="16"/>
    </w:rPr>
  </w:style>
  <w:style w:type="paragraph" w:styleId="ListParagraph">
    <w:name w:val="List Paragraph"/>
    <w:basedOn w:val="Normal"/>
    <w:uiPriority w:val="34"/>
    <w:qFormat/>
    <w:rsid w:val="00CC0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2</cp:revision>
  <dcterms:created xsi:type="dcterms:W3CDTF">2022-05-06T02:42:00Z</dcterms:created>
  <dcterms:modified xsi:type="dcterms:W3CDTF">2022-05-06T02:42:00Z</dcterms:modified>
</cp:coreProperties>
</file>